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47DC709D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C2056F">
        <w:rPr>
          <w:b/>
        </w:rPr>
        <w:t>21</w:t>
      </w:r>
      <w:r w:rsidR="00284249">
        <w:rPr>
          <w:b/>
        </w:rPr>
        <w:t>-</w:t>
      </w:r>
      <w:r w:rsidR="00B76D82">
        <w:rPr>
          <w:b/>
        </w:rPr>
        <w:t>12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4185DAF3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3794617C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C2056F" w:rsidRPr="00B908F0">
        <w:t>от «</w:t>
      </w:r>
      <w:r w:rsidR="00C2056F">
        <w:t>21</w:t>
      </w:r>
      <w:r w:rsidR="00C2056F" w:rsidRPr="00B908F0">
        <w:t xml:space="preserve">» </w:t>
      </w:r>
      <w:r w:rsidR="00C2056F">
        <w:t>января</w:t>
      </w:r>
      <w:r w:rsidR="00C2056F" w:rsidRPr="00B908F0">
        <w:t xml:space="preserve"> 20</w:t>
      </w:r>
      <w:r w:rsidR="00C2056F">
        <w:t xml:space="preserve">18 </w:t>
      </w:r>
      <w:r w:rsidR="00C2056F" w:rsidRPr="00B908F0">
        <w:t>г.</w:t>
      </w:r>
      <w:r w:rsidR="00C2056F">
        <w:t xml:space="preserve"> № РАД-15а/2018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6FC8F899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E93DC3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C2056F">
        <w:t>12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77523157" w14:textId="77777777" w:rsidR="00B76D82" w:rsidRDefault="00B76D82" w:rsidP="00B76D8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12</w:t>
      </w:r>
      <w:r w:rsidRPr="00CE6A49">
        <w:rPr>
          <w:b/>
          <w:kern w:val="2"/>
        </w:rPr>
        <w:t xml:space="preserve">. </w:t>
      </w:r>
      <w:r w:rsidRPr="00FF6647">
        <w:rPr>
          <w:b/>
          <w:kern w:val="2"/>
        </w:rPr>
        <w:t>Транспортер грузовой двухсекционный неразъемный</w:t>
      </w:r>
      <w:r w:rsidRPr="00FF6647">
        <w:t xml:space="preserve"> </w:t>
      </w:r>
      <w:r w:rsidRPr="00FF6647">
        <w:rPr>
          <w:b/>
          <w:kern w:val="2"/>
        </w:rPr>
        <w:t>BV-206D</w:t>
      </w:r>
    </w:p>
    <w:p w14:paraId="273BCBA5" w14:textId="77777777" w:rsidR="00B76D82" w:rsidRPr="00F24494" w:rsidRDefault="00B76D82" w:rsidP="00B76D8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712F8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3C00484B" w14:textId="77777777" w:rsidR="00B76D82" w:rsidRPr="00CE6A49" w:rsidRDefault="00B76D82" w:rsidP="00B76D8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712F8">
        <w:rPr>
          <w:kern w:val="2"/>
        </w:rPr>
        <w:t>ADL 1552</w:t>
      </w:r>
    </w:p>
    <w:p w14:paraId="71E2266E" w14:textId="77777777" w:rsidR="00B76D82" w:rsidRDefault="00B76D82" w:rsidP="00B76D8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FF6647">
        <w:rPr>
          <w:kern w:val="2"/>
        </w:rPr>
        <w:t>Транспортер грузовой двухсекционный неразъемный</w:t>
      </w:r>
      <w:r w:rsidRPr="00FF6647">
        <w:t xml:space="preserve"> </w:t>
      </w:r>
      <w:r w:rsidRPr="00FF6647">
        <w:rPr>
          <w:kern w:val="2"/>
        </w:rPr>
        <w:t>BV-206D</w:t>
      </w:r>
    </w:p>
    <w:p w14:paraId="0BE94B37" w14:textId="77777777" w:rsidR="00B76D82" w:rsidRDefault="00B76D82" w:rsidP="00B76D82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FF6647">
        <w:rPr>
          <w:rFonts w:eastAsia="Calibri"/>
        </w:rPr>
        <w:t xml:space="preserve"> </w:t>
      </w:r>
      <w:r w:rsidRPr="00C712F8">
        <w:rPr>
          <w:rFonts w:eastAsia="Calibri"/>
        </w:rPr>
        <w:t>1984</w:t>
      </w:r>
    </w:p>
    <w:p w14:paraId="0FF73D33" w14:textId="77777777" w:rsidR="00B76D82" w:rsidRPr="00CE6A49" w:rsidRDefault="00B76D82" w:rsidP="00B76D82">
      <w:pPr>
        <w:widowControl w:val="0"/>
        <w:suppressAutoHyphens/>
        <w:jc w:val="both"/>
        <w:rPr>
          <w:kern w:val="2"/>
        </w:rPr>
      </w:pPr>
      <w:r w:rsidRPr="0030398C">
        <w:rPr>
          <w:b/>
          <w:kern w:val="2"/>
        </w:rPr>
        <w:t>Пробег, м</w:t>
      </w:r>
      <w:r>
        <w:rPr>
          <w:b/>
          <w:kern w:val="2"/>
        </w:rPr>
        <w:t>/ч</w:t>
      </w:r>
      <w:r w:rsidRPr="00C712F8">
        <w:rPr>
          <w:b/>
          <w:kern w:val="2"/>
        </w:rPr>
        <w:t>:</w:t>
      </w:r>
      <w:r w:rsidRPr="00C712F8">
        <w:t xml:space="preserve"> 1 405</w:t>
      </w:r>
      <w:r>
        <w:t xml:space="preserve"> </w:t>
      </w:r>
      <w:r>
        <w:rPr>
          <w:kern w:val="2"/>
        </w:rPr>
        <w:t>(на 03</w:t>
      </w:r>
      <w:r w:rsidRPr="0030398C">
        <w:rPr>
          <w:kern w:val="2"/>
        </w:rPr>
        <w:t>.0</w:t>
      </w:r>
      <w:r>
        <w:rPr>
          <w:kern w:val="2"/>
        </w:rPr>
        <w:t>8</w:t>
      </w:r>
      <w:r w:rsidRPr="0030398C">
        <w:rPr>
          <w:kern w:val="2"/>
        </w:rPr>
        <w:t xml:space="preserve">.2022)  </w:t>
      </w:r>
    </w:p>
    <w:p w14:paraId="1AF37431" w14:textId="77777777" w:rsidR="00B76D82" w:rsidRDefault="00B76D82" w:rsidP="00B76D8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C712F8">
        <w:rPr>
          <w:kern w:val="2"/>
        </w:rPr>
        <w:t>зеленый</w:t>
      </w:r>
    </w:p>
    <w:p w14:paraId="08BD4B27" w14:textId="77777777" w:rsidR="00B76D82" w:rsidRDefault="00B76D82" w:rsidP="00B76D82">
      <w:pPr>
        <w:widowControl w:val="0"/>
        <w:suppressAutoHyphens/>
        <w:jc w:val="both"/>
        <w:rPr>
          <w:kern w:val="2"/>
        </w:rPr>
      </w:pPr>
      <w:r w:rsidRPr="00F47633">
        <w:rPr>
          <w:b/>
          <w:kern w:val="2"/>
        </w:rPr>
        <w:t>Мощность двигателя, л.с. (кВт):</w:t>
      </w:r>
      <w:r w:rsidRPr="00F47633">
        <w:rPr>
          <w:kern w:val="2"/>
        </w:rPr>
        <w:t xml:space="preserve"> </w:t>
      </w:r>
      <w:r w:rsidRPr="00C712F8">
        <w:rPr>
          <w:kern w:val="2"/>
        </w:rPr>
        <w:t>125 (92)</w:t>
      </w:r>
    </w:p>
    <w:p w14:paraId="60F8D85B" w14:textId="77777777" w:rsidR="00B76D82" w:rsidRPr="00F47633" w:rsidRDefault="00B76D82" w:rsidP="00B76D8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4590F5F2" w14:textId="77777777" w:rsidR="00B76D82" w:rsidRPr="00CE6A49" w:rsidRDefault="00B76D82" w:rsidP="00B76D8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4380</w:t>
      </w:r>
    </w:p>
    <w:p w14:paraId="65382B6A" w14:textId="77777777" w:rsidR="00B76D82" w:rsidRPr="00CE6A49" w:rsidRDefault="00B76D82" w:rsidP="00B76D8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52</w:t>
      </w:r>
    </w:p>
    <w:p w14:paraId="36E66DEE" w14:textId="77777777" w:rsidR="00B76D82" w:rsidRPr="00CE6A49" w:rsidRDefault="00B76D82" w:rsidP="00B76D8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6900</w:t>
      </w:r>
      <w:r w:rsidRPr="00CE6A49">
        <w:rPr>
          <w:kern w:val="2"/>
        </w:rPr>
        <w:t>х</w:t>
      </w:r>
      <w:r>
        <w:rPr>
          <w:kern w:val="2"/>
        </w:rPr>
        <w:t>1870х2400</w:t>
      </w:r>
    </w:p>
    <w:p w14:paraId="411416EE" w14:textId="77777777" w:rsidR="00B76D82" w:rsidRPr="00CE6A49" w:rsidRDefault="00B76D82" w:rsidP="00B76D8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C712F8">
        <w:t>ТА 337606</w:t>
      </w:r>
      <w:r w:rsidRPr="00FF6647"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C712F8">
        <w:rPr>
          <w:kern w:val="2"/>
        </w:rPr>
        <w:t>16.01.2007</w:t>
      </w:r>
    </w:p>
    <w:p w14:paraId="3AC08FA3" w14:textId="77777777" w:rsidR="00B76D82" w:rsidRPr="00CE6A49" w:rsidRDefault="00B76D82" w:rsidP="00B76D8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b/>
          <w:kern w:val="2"/>
        </w:rPr>
        <w:t>М2/П2/12</w:t>
      </w:r>
      <w:r w:rsidRPr="002D47D2">
        <w:rPr>
          <w:b/>
          <w:kern w:val="2"/>
        </w:rPr>
        <w:t xml:space="preserve"> </w:t>
      </w:r>
      <w:r w:rsidRPr="00CE6A49">
        <w:rPr>
          <w:b/>
          <w:kern w:val="2"/>
        </w:rPr>
        <w:t xml:space="preserve">от </w:t>
      </w:r>
      <w:r>
        <w:rPr>
          <w:b/>
          <w:kern w:val="2"/>
        </w:rPr>
        <w:t>03</w:t>
      </w:r>
      <w:r w:rsidRPr="00CE6A49">
        <w:rPr>
          <w:b/>
          <w:kern w:val="2"/>
        </w:rPr>
        <w:t>.0</w:t>
      </w:r>
      <w:r>
        <w:rPr>
          <w:b/>
          <w:kern w:val="2"/>
        </w:rPr>
        <w:t>8</w:t>
      </w:r>
      <w:r w:rsidRPr="00CE6A49">
        <w:rPr>
          <w:b/>
          <w:kern w:val="2"/>
        </w:rPr>
        <w:t>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08533EA1" w14:textId="77777777" w:rsidR="00B76D82" w:rsidRDefault="00B76D82" w:rsidP="00B76D8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7C9654DE" w14:textId="77777777" w:rsidR="00B76D82" w:rsidRPr="0030398C" w:rsidRDefault="00B76D82" w:rsidP="00B76D82">
      <w:pPr>
        <w:widowControl w:val="0"/>
        <w:suppressAutoHyphens/>
        <w:jc w:val="both"/>
        <w:rPr>
          <w:kern w:val="2"/>
        </w:rPr>
      </w:pPr>
      <w:r w:rsidRPr="0030398C">
        <w:rPr>
          <w:kern w:val="2"/>
        </w:rPr>
        <w:t>Спора по имуществу, обременений/ограничений нет; особые отметки отсутствуют</w:t>
      </w:r>
    </w:p>
    <w:p w14:paraId="2E42B333" w14:textId="77777777" w:rsidR="00B76D82" w:rsidRPr="00CE6A49" w:rsidRDefault="00B76D82" w:rsidP="00B76D82">
      <w:pPr>
        <w:widowControl w:val="0"/>
        <w:suppressAutoHyphens/>
        <w:jc w:val="both"/>
        <w:rPr>
          <w:b/>
          <w:kern w:val="2"/>
        </w:rPr>
      </w:pPr>
    </w:p>
    <w:p w14:paraId="4FE16A64" w14:textId="77777777" w:rsidR="00B76D82" w:rsidRPr="00CE6A49" w:rsidRDefault="00B76D82" w:rsidP="00B76D8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FF6647">
        <w:t xml:space="preserve"> </w:t>
      </w:r>
      <w:r w:rsidRPr="00C712F8">
        <w:rPr>
          <w:b/>
        </w:rPr>
        <w:t>990 000</w:t>
      </w:r>
      <w:r w:rsidRPr="00C712F8">
        <w:rPr>
          <w:rFonts w:eastAsia="SimSun"/>
          <w:b/>
          <w:kern w:val="2"/>
        </w:rPr>
        <w:t xml:space="preserve"> </w:t>
      </w:r>
      <w:r w:rsidRPr="00C712F8">
        <w:rPr>
          <w:rFonts w:eastAsia="SimSun"/>
          <w:b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девятьсот девяносто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5BB6761" w14:textId="77777777" w:rsidR="00B76D82" w:rsidRPr="00CE6A49" w:rsidRDefault="00B76D82" w:rsidP="00B76D8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24</w:t>
      </w:r>
      <w:r w:rsidRPr="00C5556E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FF6647">
        <w:rPr>
          <w:spacing w:val="-1"/>
        </w:rPr>
        <w:t>(двадцать четыре тысячи)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>рублей 00 копеек</w:t>
      </w:r>
    </w:p>
    <w:p w14:paraId="5179C10A" w14:textId="77777777" w:rsidR="00B76D82" w:rsidRPr="00CE6A49" w:rsidRDefault="00B76D82" w:rsidP="00B76D8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198 000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девяносто восемь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646B2B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646B2B">
        <w:rPr>
          <w:b/>
          <w:spacing w:val="-1"/>
        </w:rPr>
        <w:t xml:space="preserve"> </w:t>
      </w:r>
    </w:p>
    <w:p w14:paraId="037A3765" w14:textId="785FB38F" w:rsidR="00C63AB9" w:rsidRPr="009D185D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9D185D">
        <w:rPr>
          <w:b/>
        </w:rPr>
        <w:t xml:space="preserve">Победителем </w:t>
      </w:r>
      <w:r w:rsidR="008E1586" w:rsidRPr="009D185D">
        <w:rPr>
          <w:b/>
        </w:rPr>
        <w:t>торгов</w:t>
      </w:r>
      <w:r w:rsidRPr="009D185D">
        <w:rPr>
          <w:b/>
        </w:rPr>
        <w:t xml:space="preserve"> признан участник под №</w:t>
      </w:r>
      <w:r w:rsidR="009D185D" w:rsidRPr="009D185D">
        <w:rPr>
          <w:b/>
        </w:rPr>
        <w:t>10</w:t>
      </w:r>
      <w:r w:rsidRPr="009D185D">
        <w:rPr>
          <w:b/>
        </w:rPr>
        <w:t xml:space="preserve"> (билет №</w:t>
      </w:r>
      <w:r w:rsidR="009D185D" w:rsidRPr="009D185D">
        <w:rPr>
          <w:b/>
        </w:rPr>
        <w:t>10</w:t>
      </w:r>
      <w:r w:rsidRPr="009D185D">
        <w:rPr>
          <w:b/>
        </w:rPr>
        <w:t>)</w:t>
      </w:r>
      <w:bookmarkStart w:id="0" w:name="_GoBack"/>
      <w:bookmarkEnd w:id="0"/>
      <w:r w:rsidRPr="009D185D">
        <w:rPr>
          <w:b/>
        </w:rPr>
        <w:t xml:space="preserve">. </w:t>
      </w:r>
    </w:p>
    <w:p w14:paraId="02ABD13F" w14:textId="77777777" w:rsidR="00C63AB9" w:rsidRPr="009D185D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1CCF0AFD" w:rsidR="00C63AB9" w:rsidRPr="009D185D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9D185D">
        <w:rPr>
          <w:b/>
        </w:rPr>
        <w:t xml:space="preserve">Цена приобретения: </w:t>
      </w:r>
      <w:r w:rsidR="009D185D" w:rsidRPr="009D185D">
        <w:rPr>
          <w:b/>
        </w:rPr>
        <w:t xml:space="preserve">1 518 000 </w:t>
      </w:r>
      <w:r w:rsidR="007F119F" w:rsidRPr="009D185D">
        <w:rPr>
          <w:b/>
        </w:rPr>
        <w:t>(</w:t>
      </w:r>
      <w:r w:rsidR="009D185D" w:rsidRPr="009D185D">
        <w:rPr>
          <w:b/>
        </w:rPr>
        <w:t>один миллион пятьсот восемнадцать тысяч</w:t>
      </w:r>
      <w:r w:rsidR="007F119F" w:rsidRPr="009D185D">
        <w:rPr>
          <w:b/>
        </w:rPr>
        <w:t>) рубл</w:t>
      </w:r>
      <w:r w:rsidR="00284249" w:rsidRPr="009D185D">
        <w:rPr>
          <w:b/>
        </w:rPr>
        <w:t>ей</w:t>
      </w:r>
      <w:r w:rsidR="007F119F" w:rsidRPr="009D185D">
        <w:rPr>
          <w:b/>
        </w:rPr>
        <w:t xml:space="preserve"> </w:t>
      </w:r>
      <w:r w:rsidR="00284249" w:rsidRPr="009D185D">
        <w:rPr>
          <w:b/>
        </w:rPr>
        <w:t>0</w:t>
      </w:r>
      <w:r w:rsidR="00A34DC1" w:rsidRPr="009D185D">
        <w:rPr>
          <w:b/>
        </w:rPr>
        <w:t>0</w:t>
      </w:r>
      <w:r w:rsidR="007F119F" w:rsidRPr="009D185D">
        <w:rPr>
          <w:b/>
        </w:rPr>
        <w:t xml:space="preserve"> копеек, с учетом НДС</w:t>
      </w:r>
      <w:r w:rsidRPr="009D185D">
        <w:rPr>
          <w:b/>
        </w:rPr>
        <w:t>.</w:t>
      </w:r>
    </w:p>
    <w:p w14:paraId="097A1D35" w14:textId="665FC7A0" w:rsidR="006F240A" w:rsidRPr="009D185D" w:rsidRDefault="006F240A" w:rsidP="00110DBD">
      <w:pPr>
        <w:ind w:firstLine="708"/>
        <w:jc w:val="both"/>
        <w:rPr>
          <w:b/>
        </w:rPr>
      </w:pPr>
    </w:p>
    <w:p w14:paraId="6B56A2C9" w14:textId="329A4E12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9D185D">
        <w:t>Договор купли-продажи имущества заключается между Продавцом и Победителем торгов (Покупателем) не позднее 20</w:t>
      </w:r>
      <w:r w:rsidRPr="009D185D">
        <w:rPr>
          <w:shd w:val="clear" w:color="auto" w:fill="FFFFFF"/>
        </w:rPr>
        <w:t xml:space="preserve"> (двадцати) рабочих дней с момента</w:t>
      </w:r>
      <w:r w:rsidRPr="0059620E">
        <w:rPr>
          <w:shd w:val="clear" w:color="auto" w:fill="FFFFFF"/>
        </w:rPr>
        <w:t xml:space="preserve">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купли-продажи, являющейся Приложением 6 к извещению о продаже имущества</w:t>
      </w:r>
      <w:r w:rsidRPr="005B5B7D">
        <w:t>.</w:t>
      </w:r>
    </w:p>
    <w:p w14:paraId="17CAAEF7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</w:t>
      </w:r>
      <w:r w:rsidRPr="005B5B7D">
        <w:lastRenderedPageBreak/>
        <w:t>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>от заключения в установленный срок договора купли-продажи, оплаты цены продажи Объектов, задаток ему не возвращается.</w:t>
      </w:r>
    </w:p>
    <w:p w14:paraId="311CE2F3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581FEAA8" w14:textId="0093C956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C339A" w14:textId="77777777" w:rsidR="00D77183" w:rsidRDefault="00D77183" w:rsidP="00B44738">
      <w:r>
        <w:separator/>
      </w:r>
    </w:p>
  </w:endnote>
  <w:endnote w:type="continuationSeparator" w:id="0">
    <w:p w14:paraId="1589C91D" w14:textId="77777777" w:rsidR="00D77183" w:rsidRDefault="00D77183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3580E" w14:textId="77777777" w:rsidR="00D77183" w:rsidRDefault="00D77183" w:rsidP="00B44738">
      <w:r>
        <w:separator/>
      </w:r>
    </w:p>
  </w:footnote>
  <w:footnote w:type="continuationSeparator" w:id="0">
    <w:p w14:paraId="69592526" w14:textId="77777777" w:rsidR="00D77183" w:rsidRDefault="00D77183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5CF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6F5F3F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185D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76D82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183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8015B-1941-4D09-8FBB-DFB2BDC6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502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23</cp:revision>
  <cp:lastPrinted>2016-03-31T12:30:00Z</cp:lastPrinted>
  <dcterms:created xsi:type="dcterms:W3CDTF">2019-04-09T05:57:00Z</dcterms:created>
  <dcterms:modified xsi:type="dcterms:W3CDTF">2022-12-13T06:50:00Z</dcterms:modified>
</cp:coreProperties>
</file>